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1D" w:rsidRDefault="005F741D" w:rsidP="003332E4">
      <w:pPr>
        <w:bidi/>
        <w:rPr>
          <w:rtl/>
        </w:rPr>
      </w:pPr>
    </w:p>
    <w:p w:rsidR="00C83277" w:rsidRDefault="008065D8" w:rsidP="003332E4">
      <w:pPr>
        <w:bidi/>
        <w:rPr>
          <w:rtl/>
        </w:rPr>
      </w:pPr>
      <w:r>
        <w:rPr>
          <w:rFonts w:hint="cs"/>
          <w:rtl/>
        </w:rPr>
        <w:t xml:space="preserve">הנדון: </w:t>
      </w:r>
      <w:r w:rsidR="003332E4">
        <w:rPr>
          <w:rFonts w:hint="cs"/>
          <w:rtl/>
        </w:rPr>
        <w:t>אפיק מעבר ללימודים במערך אשכול</w:t>
      </w:r>
    </w:p>
    <w:p w:rsidR="008065D8" w:rsidRDefault="008065D8" w:rsidP="003332E4">
      <w:pPr>
        <w:bidi/>
      </w:pPr>
    </w:p>
    <w:p w:rsidR="009F5C0C" w:rsidRDefault="003332E4" w:rsidP="003332E4">
      <w:pPr>
        <w:bidi/>
        <w:rPr>
          <w:rtl/>
        </w:rPr>
      </w:pPr>
      <w:r w:rsidRPr="009F5C0C">
        <w:rPr>
          <w:rFonts w:hint="cs"/>
          <w:b/>
          <w:bCs/>
          <w:rtl/>
        </w:rPr>
        <w:t xml:space="preserve">אוניברסיטת חיפה מקיימת אפיק מעבר </w:t>
      </w:r>
      <w:r>
        <w:rPr>
          <w:rFonts w:hint="cs"/>
          <w:rtl/>
        </w:rPr>
        <w:t>ללימודי מדעי הרוח (</w:t>
      </w:r>
      <w:hyperlink r:id="rId7" w:history="1">
        <w:r w:rsidRPr="00C04CB7">
          <w:rPr>
            <w:rStyle w:val="Hyperlink"/>
          </w:rPr>
          <w:t>https://bit.ly/3ey0fNG</w:t>
        </w:r>
      </w:hyperlink>
      <w:r w:rsidR="009F5C0C">
        <w:rPr>
          <w:rFonts w:hint="cs"/>
          <w:rtl/>
        </w:rPr>
        <w:t>).</w:t>
      </w:r>
    </w:p>
    <w:p w:rsidR="003332E4" w:rsidRPr="003332E4" w:rsidRDefault="003332E4" w:rsidP="009F5C0C">
      <w:pPr>
        <w:bidi/>
        <w:rPr>
          <w:rtl/>
        </w:rPr>
      </w:pPr>
      <w:r>
        <w:rPr>
          <w:rFonts w:cs="Arial"/>
          <w:rtl/>
        </w:rPr>
        <w:t>התחלת הלימודים</w:t>
      </w:r>
      <w:r>
        <w:rPr>
          <w:rFonts w:cs="Arial" w:hint="cs"/>
          <w:rtl/>
        </w:rPr>
        <w:t xml:space="preserve"> הינה </w:t>
      </w:r>
      <w:r>
        <w:rPr>
          <w:rFonts w:cs="Arial"/>
          <w:rtl/>
        </w:rPr>
        <w:t>באוניברסיטה הפתוחה</w:t>
      </w:r>
      <w:r>
        <w:rPr>
          <w:rFonts w:hint="cs"/>
          <w:rtl/>
        </w:rPr>
        <w:t xml:space="preserve"> (או"פ) ו</w:t>
      </w:r>
      <w:r>
        <w:rPr>
          <w:rFonts w:cs="Arial"/>
          <w:rtl/>
        </w:rPr>
        <w:t>ה</w:t>
      </w:r>
      <w:r>
        <w:rPr>
          <w:rFonts w:cs="Arial" w:hint="cs"/>
          <w:rtl/>
        </w:rPr>
        <w:t xml:space="preserve">משכם </w:t>
      </w:r>
      <w:r>
        <w:rPr>
          <w:rFonts w:cs="Arial"/>
          <w:rtl/>
        </w:rPr>
        <w:t>והשלמות לתואר</w:t>
      </w:r>
      <w:r>
        <w:rPr>
          <w:rFonts w:cs="Arial" w:hint="cs"/>
          <w:rtl/>
        </w:rPr>
        <w:t xml:space="preserve"> הינם </w:t>
      </w:r>
      <w:r>
        <w:rPr>
          <w:rFonts w:cs="Arial"/>
          <w:rtl/>
        </w:rPr>
        <w:t>באוניברסיטת חיפה, בפקולטה למדעי הרוח</w:t>
      </w:r>
      <w:r>
        <w:rPr>
          <w:rFonts w:cs="Arial" w:hint="cs"/>
          <w:rtl/>
        </w:rPr>
        <w:t>.</w:t>
      </w:r>
    </w:p>
    <w:p w:rsidR="003332E4" w:rsidRDefault="003332E4" w:rsidP="003332E4">
      <w:pPr>
        <w:bidi/>
        <w:rPr>
          <w:rtl/>
        </w:rPr>
      </w:pPr>
      <w:r>
        <w:rPr>
          <w:rFonts w:cs="Arial" w:hint="cs"/>
          <w:rtl/>
        </w:rPr>
        <w:t xml:space="preserve">האפיק כונן </w:t>
      </w:r>
      <w:r>
        <w:rPr>
          <w:rFonts w:cs="Arial"/>
          <w:rtl/>
        </w:rPr>
        <w:t>בהמלצת המועצה להשכלה גבוהה</w:t>
      </w:r>
      <w:r>
        <w:rPr>
          <w:rFonts w:cs="Arial" w:hint="cs"/>
          <w:rtl/>
        </w:rPr>
        <w:t>. לפ</w:t>
      </w:r>
      <w:r>
        <w:rPr>
          <w:rFonts w:cs="Arial"/>
          <w:rtl/>
        </w:rPr>
        <w:t>י שעה, ניתן לעבור באפיק זה מן האו"פ למסלול דו-חוגי, המ</w:t>
      </w:r>
      <w:bookmarkStart w:id="0" w:name="_GoBack"/>
      <w:bookmarkEnd w:id="0"/>
      <w:r>
        <w:rPr>
          <w:rFonts w:cs="Arial"/>
          <w:rtl/>
        </w:rPr>
        <w:t>צרף שני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חוגים של הפקולט</w:t>
      </w:r>
      <w:r>
        <w:rPr>
          <w:rFonts w:cs="Arial" w:hint="cs"/>
          <w:rtl/>
        </w:rPr>
        <w:t>ה למדעי הרוח</w:t>
      </w:r>
      <w:r w:rsidR="009F5C0C">
        <w:rPr>
          <w:rFonts w:cs="Arial" w:hint="cs"/>
          <w:rtl/>
        </w:rPr>
        <w:t xml:space="preserve"> מת</w:t>
      </w:r>
      <w:r>
        <w:rPr>
          <w:rFonts w:cs="Arial" w:hint="cs"/>
          <w:rtl/>
        </w:rPr>
        <w:t>וך רשימה נתונה, שהחוג ללימודים רב-תחומיים נמנה עליה.</w:t>
      </w:r>
      <w:r>
        <w:rPr>
          <w:rStyle w:val="FootnoteReference"/>
          <w:rFonts w:cs="Arial"/>
          <w:rtl/>
        </w:rPr>
        <w:footnoteReference w:id="1"/>
      </w:r>
    </w:p>
    <w:p w:rsidR="003332E4" w:rsidRDefault="003332E4" w:rsidP="009F5C0C">
      <w:pPr>
        <w:bidi/>
        <w:rPr>
          <w:rtl/>
        </w:rPr>
      </w:pPr>
      <w:r>
        <w:rPr>
          <w:rFonts w:cs="Arial"/>
          <w:rtl/>
        </w:rPr>
        <w:t xml:space="preserve">סטודנטים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אפיק המעבר </w:t>
      </w:r>
      <w:r>
        <w:rPr>
          <w:rFonts w:cs="Arial" w:hint="cs"/>
          <w:rtl/>
        </w:rPr>
        <w:t>נדרשים</w:t>
      </w:r>
      <w:r>
        <w:rPr>
          <w:rFonts w:cs="Arial"/>
          <w:rtl/>
        </w:rPr>
        <w:t xml:space="preserve"> ללמוד באו"פ קורסים בהיקף כולל של 36 נקודות זכות</w:t>
      </w:r>
      <w:r>
        <w:rPr>
          <w:rFonts w:cs="Arial" w:hint="cs"/>
          <w:rtl/>
        </w:rPr>
        <w:t xml:space="preserve"> (נ"ז) של האו"פ </w:t>
      </w:r>
      <w:r>
        <w:rPr>
          <w:rFonts w:cs="Arial"/>
          <w:rtl/>
        </w:rPr>
        <w:t>ולהשיג ציון מינימלי נדרש בכל קורס, על-פי החלטת החו</w:t>
      </w:r>
      <w:r w:rsidR="009F5C0C">
        <w:rPr>
          <w:rFonts w:cs="Arial" w:hint="cs"/>
          <w:rtl/>
        </w:rPr>
        <w:t>ג.</w:t>
      </w:r>
    </w:p>
    <w:p w:rsidR="003332E4" w:rsidRDefault="003332E4" w:rsidP="009F5C0C">
      <w:pPr>
        <w:bidi/>
        <w:rPr>
          <w:rtl/>
        </w:rPr>
      </w:pPr>
      <w:r>
        <w:rPr>
          <w:rFonts w:cs="Arial"/>
          <w:rtl/>
        </w:rPr>
        <w:t>במסגרת האפיק, מחצית מן הלימודים באו"פ</w:t>
      </w:r>
      <w:r>
        <w:rPr>
          <w:rFonts w:cs="Arial" w:hint="cs"/>
          <w:rtl/>
        </w:rPr>
        <w:t xml:space="preserve"> (18 נ"ז) </w:t>
      </w:r>
      <w:r>
        <w:rPr>
          <w:rFonts w:hint="cs"/>
          <w:rtl/>
        </w:rPr>
        <w:t xml:space="preserve">נבחרת </w:t>
      </w:r>
      <w:r>
        <w:rPr>
          <w:rFonts w:cs="Arial"/>
          <w:rtl/>
        </w:rPr>
        <w:t xml:space="preserve">מתוך </w:t>
      </w:r>
      <w:proofErr w:type="spellStart"/>
      <w:r>
        <w:rPr>
          <w:rFonts w:cs="Arial"/>
          <w:rtl/>
        </w:rPr>
        <w:t>הקבץ</w:t>
      </w:r>
      <w:proofErr w:type="spellEnd"/>
      <w:r>
        <w:rPr>
          <w:rFonts w:cs="Arial"/>
          <w:rtl/>
        </w:rPr>
        <w:t xml:space="preserve"> קורסים שנמצאו מתאימים לשילוב בתכניות הלימודים </w:t>
      </w:r>
      <w:r w:rsidR="009F5C0C">
        <w:rPr>
          <w:rFonts w:cs="Arial" w:hint="cs"/>
          <w:rtl/>
        </w:rPr>
        <w:t xml:space="preserve">של כל </w:t>
      </w:r>
      <w:r>
        <w:rPr>
          <w:rFonts w:cs="Arial"/>
          <w:rtl/>
        </w:rPr>
        <w:t xml:space="preserve">אחד </w:t>
      </w:r>
      <w:r w:rsidR="009F5C0C">
        <w:rPr>
          <w:rFonts w:cs="Arial" w:hint="cs"/>
          <w:rtl/>
        </w:rPr>
        <w:t>מ</w:t>
      </w:r>
      <w:r>
        <w:rPr>
          <w:rFonts w:cs="Arial"/>
          <w:rtl/>
        </w:rPr>
        <w:t>החוגים</w:t>
      </w:r>
      <w:r w:rsidR="009F5C0C">
        <w:rPr>
          <w:rFonts w:cs="Arial" w:hint="cs"/>
          <w:rtl/>
        </w:rPr>
        <w:t xml:space="preserve"> </w:t>
      </w:r>
      <w:r>
        <w:rPr>
          <w:rFonts w:cs="Arial"/>
          <w:rtl/>
        </w:rPr>
        <w:t>שבמסלול הדו-חוגי המבוקש</w:t>
      </w:r>
      <w:r w:rsidR="009F5C0C">
        <w:rPr>
          <w:rFonts w:cs="Arial" w:hint="cs"/>
          <w:rtl/>
        </w:rPr>
        <w:t>.</w:t>
      </w:r>
    </w:p>
    <w:p w:rsidR="009F5C0C" w:rsidRDefault="003332E4" w:rsidP="009F5C0C">
      <w:pPr>
        <w:bidi/>
        <w:rPr>
          <w:rtl/>
        </w:rPr>
      </w:pPr>
      <w:r>
        <w:rPr>
          <w:rFonts w:cs="Arial"/>
          <w:rtl/>
        </w:rPr>
        <w:t>הקבלה למסלול הדו-חוגי הנבחר בפקולטה מובטחת לעומדים בתנאים הנ"ל, ללא תלות בהרכב מקצועות הבגרות או בציוני הבגרות שלהם, וללא צורך במבחן פסיכומטרי</w:t>
      </w:r>
      <w:r w:rsidR="009F5C0C">
        <w:rPr>
          <w:rFonts w:hint="cs"/>
          <w:rtl/>
        </w:rPr>
        <w:t>.</w:t>
      </w:r>
    </w:p>
    <w:p w:rsidR="009F5C0C" w:rsidRDefault="009F5C0C" w:rsidP="009F5C0C">
      <w:pPr>
        <w:bidi/>
        <w:rPr>
          <w:rtl/>
        </w:rPr>
      </w:pPr>
      <w:r>
        <w:rPr>
          <w:rFonts w:cs="Arial" w:hint="cs"/>
          <w:rtl/>
        </w:rPr>
        <w:t xml:space="preserve">במסגרת אפיק המעבר, </w:t>
      </w:r>
      <w:r w:rsidR="003332E4">
        <w:rPr>
          <w:rFonts w:cs="Arial"/>
          <w:rtl/>
        </w:rPr>
        <w:t xml:space="preserve">הפקולטה </w:t>
      </w:r>
      <w:r>
        <w:rPr>
          <w:rFonts w:cs="Arial" w:hint="cs"/>
          <w:rtl/>
        </w:rPr>
        <w:t>למדעי הרוח פוטרת</w:t>
      </w:r>
      <w:r w:rsidR="003332E4">
        <w:rPr>
          <w:rFonts w:cs="Arial"/>
          <w:rtl/>
        </w:rPr>
        <w:t xml:space="preserve"> את </w:t>
      </w:r>
      <w:r>
        <w:rPr>
          <w:rFonts w:cs="Arial" w:hint="cs"/>
          <w:rtl/>
        </w:rPr>
        <w:t xml:space="preserve">הסטודנטים </w:t>
      </w:r>
      <w:r w:rsidR="003332E4">
        <w:rPr>
          <w:rFonts w:cs="Arial"/>
          <w:rtl/>
        </w:rPr>
        <w:t xml:space="preserve">מלימוד מקצועות מקבילים לקורסים שלמדו באו"פ, </w:t>
      </w:r>
      <w:r>
        <w:rPr>
          <w:rFonts w:cs="Arial" w:hint="cs"/>
          <w:rtl/>
        </w:rPr>
        <w:t>ומזכה</w:t>
      </w:r>
      <w:r w:rsidR="003332E4">
        <w:rPr>
          <w:rFonts w:cs="Arial"/>
          <w:rtl/>
        </w:rPr>
        <w:t xml:space="preserve"> אותם בנקודות צבירה לתואר</w:t>
      </w:r>
      <w:r>
        <w:rPr>
          <w:rFonts w:cs="Arial"/>
          <w:rtl/>
        </w:rPr>
        <w:t xml:space="preserve"> שלה, לפי אמות מידה שקבע כל חוג</w:t>
      </w:r>
      <w:r>
        <w:rPr>
          <w:rFonts w:cs="Arial" w:hint="cs"/>
          <w:rtl/>
        </w:rPr>
        <w:t>.</w:t>
      </w:r>
    </w:p>
    <w:p w:rsidR="002C11EE" w:rsidRDefault="002C11EE" w:rsidP="009F5C0C">
      <w:pPr>
        <w:bidi/>
        <w:rPr>
          <w:rFonts w:cs="Arial"/>
          <w:b/>
          <w:bCs/>
          <w:rtl/>
        </w:rPr>
      </w:pPr>
    </w:p>
    <w:p w:rsidR="009F5C0C" w:rsidRDefault="009F5C0C" w:rsidP="002C11EE">
      <w:pPr>
        <w:bidi/>
        <w:rPr>
          <w:rFonts w:cs="Arial"/>
          <w:rtl/>
        </w:rPr>
      </w:pPr>
      <w:r w:rsidRPr="009F5C0C">
        <w:rPr>
          <w:rFonts w:cs="Arial" w:hint="cs"/>
          <w:b/>
          <w:bCs/>
          <w:rtl/>
        </w:rPr>
        <w:t>מוצע בזאת להוסיף לאפיק המעבר את אפשרות הקבלה למערך אשכול</w:t>
      </w:r>
      <w:r>
        <w:rPr>
          <w:rFonts w:cs="Arial" w:hint="cs"/>
          <w:rtl/>
        </w:rPr>
        <w:t xml:space="preserve"> (</w:t>
      </w:r>
      <w:hyperlink r:id="rId8" w:history="1">
        <w:r w:rsidRPr="00C04CB7">
          <w:rPr>
            <w:rStyle w:val="Hyperlink"/>
            <w:rFonts w:cs="Arial"/>
          </w:rPr>
          <w:t>https://bit.ly/31fjU1t</w:t>
        </w:r>
      </w:hyperlink>
      <w:r>
        <w:rPr>
          <w:rFonts w:cs="Arial" w:hint="cs"/>
          <w:rtl/>
        </w:rPr>
        <w:t>).</w:t>
      </w:r>
    </w:p>
    <w:p w:rsidR="009F5C0C" w:rsidRPr="009F5C0C" w:rsidRDefault="009F5C0C" w:rsidP="009F5C0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בפרט, </w:t>
      </w:r>
      <w:r>
        <w:rPr>
          <w:rFonts w:cs="Arial"/>
          <w:rtl/>
        </w:rPr>
        <w:t>התחלת הלימודים</w:t>
      </w:r>
      <w:r>
        <w:rPr>
          <w:rFonts w:cs="Arial" w:hint="cs"/>
          <w:rtl/>
        </w:rPr>
        <w:t xml:space="preserve"> תהיה </w:t>
      </w:r>
      <w:r>
        <w:rPr>
          <w:rFonts w:cs="Arial"/>
          <w:rtl/>
        </w:rPr>
        <w:t>ב</w:t>
      </w:r>
      <w:r>
        <w:rPr>
          <w:rFonts w:hint="cs"/>
          <w:rtl/>
        </w:rPr>
        <w:t>או"פ ו</w:t>
      </w:r>
      <w:r>
        <w:rPr>
          <w:rFonts w:cs="Arial"/>
          <w:rtl/>
        </w:rPr>
        <w:t>ה</w:t>
      </w:r>
      <w:r>
        <w:rPr>
          <w:rFonts w:cs="Arial" w:hint="cs"/>
          <w:rtl/>
        </w:rPr>
        <w:t xml:space="preserve">משכם </w:t>
      </w:r>
      <w:r>
        <w:rPr>
          <w:rFonts w:cs="Arial"/>
          <w:rtl/>
        </w:rPr>
        <w:t>והשלמות לתואר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באוניברסיטת חיפה, </w:t>
      </w:r>
      <w:r>
        <w:rPr>
          <w:rFonts w:cs="Arial" w:hint="cs"/>
          <w:rtl/>
        </w:rPr>
        <w:t>ב</w:t>
      </w:r>
      <w:r w:rsidRPr="009F5C0C">
        <w:rPr>
          <w:rFonts w:cs="Arial"/>
          <w:rtl/>
        </w:rPr>
        <w:t>מערך אשכול, המסלול החד חוגי במסגרת לימודים רב תחומיים</w:t>
      </w:r>
      <w:r>
        <w:rPr>
          <w:rFonts w:cs="Arial" w:hint="cs"/>
          <w:rtl/>
        </w:rPr>
        <w:t xml:space="preserve">, </w:t>
      </w:r>
      <w:r>
        <w:rPr>
          <w:rFonts w:cs="Arial"/>
          <w:rtl/>
        </w:rPr>
        <w:t>בפקולטה למדעי הרוח</w:t>
      </w:r>
      <w:r>
        <w:rPr>
          <w:rFonts w:cs="Arial" w:hint="cs"/>
          <w:rtl/>
        </w:rPr>
        <w:t>.</w:t>
      </w:r>
    </w:p>
    <w:p w:rsidR="009F5C0C" w:rsidRDefault="009F5C0C" w:rsidP="009F5C0C">
      <w:pPr>
        <w:bidi/>
        <w:rPr>
          <w:rFonts w:cs="Arial"/>
          <w:rtl/>
        </w:rPr>
      </w:pPr>
      <w:r>
        <w:rPr>
          <w:rFonts w:cs="Arial"/>
          <w:rtl/>
        </w:rPr>
        <w:t xml:space="preserve">ניתן </w:t>
      </w:r>
      <w:r>
        <w:rPr>
          <w:rFonts w:cs="Arial" w:hint="cs"/>
          <w:rtl/>
        </w:rPr>
        <w:t xml:space="preserve">יהיה </w:t>
      </w:r>
      <w:r>
        <w:rPr>
          <w:rFonts w:cs="Arial"/>
          <w:rtl/>
        </w:rPr>
        <w:t xml:space="preserve">לעבור באפיק זה מן האו"פ למסלול </w:t>
      </w:r>
      <w:r>
        <w:rPr>
          <w:rFonts w:cs="Arial" w:hint="cs"/>
          <w:rtl/>
        </w:rPr>
        <w:t>החד</w:t>
      </w:r>
      <w:r>
        <w:rPr>
          <w:rFonts w:cs="Arial"/>
          <w:rtl/>
        </w:rPr>
        <w:t>-חוגי</w:t>
      </w:r>
      <w:r>
        <w:rPr>
          <w:rFonts w:cs="Arial" w:hint="cs"/>
          <w:rtl/>
        </w:rPr>
        <w:t xml:space="preserve"> של מערך אשכול.</w:t>
      </w:r>
      <w:r>
        <w:rPr>
          <w:rFonts w:cs="Arial"/>
          <w:rtl/>
        </w:rPr>
        <w:t xml:space="preserve"> </w:t>
      </w:r>
    </w:p>
    <w:p w:rsidR="009F5C0C" w:rsidRDefault="009F5C0C" w:rsidP="009F5C0C">
      <w:pPr>
        <w:bidi/>
        <w:rPr>
          <w:rtl/>
        </w:rPr>
      </w:pPr>
      <w:r>
        <w:rPr>
          <w:rFonts w:cs="Arial" w:hint="cs"/>
          <w:rtl/>
        </w:rPr>
        <w:t xml:space="preserve">על </w:t>
      </w:r>
      <w:r>
        <w:rPr>
          <w:rFonts w:cs="Arial"/>
          <w:rtl/>
        </w:rPr>
        <w:t xml:space="preserve">סטודנטים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אפיק המעבר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ללמוד באו"פ קורסים בהיקף כולל של 36 </w:t>
      </w:r>
      <w:r>
        <w:rPr>
          <w:rFonts w:cs="Arial" w:hint="cs"/>
          <w:rtl/>
        </w:rPr>
        <w:t xml:space="preserve">נ"ז של האו"פ </w:t>
      </w:r>
      <w:r>
        <w:rPr>
          <w:rFonts w:cs="Arial"/>
          <w:rtl/>
        </w:rPr>
        <w:t xml:space="preserve">ולהשיג ציון מינימלי נדרש בכל קורס, על-פי החלטת </w:t>
      </w:r>
      <w:r>
        <w:rPr>
          <w:rFonts w:cs="Arial" w:hint="cs"/>
          <w:rtl/>
        </w:rPr>
        <w:t>המערך.</w:t>
      </w:r>
    </w:p>
    <w:p w:rsidR="009F5C0C" w:rsidRDefault="009F5C0C" w:rsidP="00F061C5">
      <w:pPr>
        <w:bidi/>
        <w:rPr>
          <w:rtl/>
        </w:rPr>
      </w:pPr>
      <w:r>
        <w:rPr>
          <w:rFonts w:cs="Arial"/>
          <w:rtl/>
        </w:rPr>
        <w:t xml:space="preserve">הקבלה </w:t>
      </w:r>
      <w:r w:rsidR="00F061C5">
        <w:rPr>
          <w:rFonts w:cs="Arial"/>
          <w:rtl/>
        </w:rPr>
        <w:t xml:space="preserve">למסלול </w:t>
      </w:r>
      <w:r w:rsidR="00F061C5">
        <w:rPr>
          <w:rFonts w:cs="Arial" w:hint="cs"/>
          <w:rtl/>
        </w:rPr>
        <w:t>החד</w:t>
      </w:r>
      <w:r w:rsidR="00F061C5">
        <w:rPr>
          <w:rFonts w:cs="Arial"/>
          <w:rtl/>
        </w:rPr>
        <w:t>-חוגי</w:t>
      </w:r>
      <w:r w:rsidR="00F061C5">
        <w:rPr>
          <w:rFonts w:cs="Arial" w:hint="cs"/>
          <w:rtl/>
        </w:rPr>
        <w:t xml:space="preserve"> של מערך אשכול</w:t>
      </w:r>
      <w:r w:rsidR="00F061C5">
        <w:rPr>
          <w:rFonts w:cs="Arial"/>
          <w:rtl/>
        </w:rPr>
        <w:t xml:space="preserve"> </w:t>
      </w:r>
      <w:r w:rsidR="00F061C5">
        <w:rPr>
          <w:rFonts w:cs="Arial" w:hint="cs"/>
          <w:rtl/>
        </w:rPr>
        <w:t xml:space="preserve">תהיה </w:t>
      </w:r>
      <w:r>
        <w:rPr>
          <w:rFonts w:cs="Arial"/>
          <w:rtl/>
        </w:rPr>
        <w:t>מובטחת לעומדים בתנאים הנ"ל, ללא תלות בהרכב מקצועות הבגרות או בציוני הבגרות שלהם, וללא צורך במבחן פסיכומטרי</w:t>
      </w:r>
      <w:r>
        <w:rPr>
          <w:rFonts w:hint="cs"/>
          <w:rtl/>
        </w:rPr>
        <w:t>.</w:t>
      </w:r>
    </w:p>
    <w:p w:rsidR="009F5C0C" w:rsidRDefault="009F5C0C" w:rsidP="00F061C5">
      <w:pPr>
        <w:bidi/>
        <w:rPr>
          <w:rFonts w:cs="Arial"/>
        </w:rPr>
      </w:pPr>
      <w:r>
        <w:rPr>
          <w:rFonts w:cs="Arial" w:hint="cs"/>
          <w:rtl/>
        </w:rPr>
        <w:t xml:space="preserve">במסגרת אפיק המעבר, </w:t>
      </w:r>
      <w:r>
        <w:rPr>
          <w:rFonts w:cs="Arial"/>
          <w:rtl/>
        </w:rPr>
        <w:t xml:space="preserve">הפקולטה </w:t>
      </w:r>
      <w:r>
        <w:rPr>
          <w:rFonts w:cs="Arial" w:hint="cs"/>
          <w:rtl/>
        </w:rPr>
        <w:t xml:space="preserve">למדעי הרוח </w:t>
      </w:r>
      <w:r w:rsidR="00F061C5">
        <w:rPr>
          <w:rFonts w:cs="Arial" w:hint="cs"/>
          <w:rtl/>
        </w:rPr>
        <w:t>תפטור</w:t>
      </w:r>
      <w:r>
        <w:rPr>
          <w:rFonts w:cs="Arial"/>
          <w:rtl/>
        </w:rPr>
        <w:t xml:space="preserve"> את </w:t>
      </w:r>
      <w:r>
        <w:rPr>
          <w:rFonts w:cs="Arial" w:hint="cs"/>
          <w:rtl/>
        </w:rPr>
        <w:t xml:space="preserve">הסטודנטים </w:t>
      </w:r>
      <w:r>
        <w:rPr>
          <w:rFonts w:cs="Arial"/>
          <w:rtl/>
        </w:rPr>
        <w:t xml:space="preserve">מלימוד מקצועות מקבילים לקורסים שלמדו באו"פ, </w:t>
      </w:r>
      <w:r w:rsidR="00F061C5">
        <w:rPr>
          <w:rFonts w:cs="Arial" w:hint="cs"/>
          <w:rtl/>
        </w:rPr>
        <w:t>ותזכה</w:t>
      </w:r>
      <w:r>
        <w:rPr>
          <w:rFonts w:cs="Arial"/>
          <w:rtl/>
        </w:rPr>
        <w:t xml:space="preserve"> אותם בנקודות צבירה לתואר שלה, לפי אמות מידה </w:t>
      </w:r>
      <w:r w:rsidR="00F061C5">
        <w:rPr>
          <w:rFonts w:cs="Arial" w:hint="cs"/>
          <w:rtl/>
        </w:rPr>
        <w:t>שיקבעו ה</w:t>
      </w:r>
      <w:r w:rsidR="00F061C5">
        <w:rPr>
          <w:rFonts w:cs="Arial"/>
          <w:rtl/>
        </w:rPr>
        <w:t xml:space="preserve">מסלול </w:t>
      </w:r>
      <w:r w:rsidR="00F061C5">
        <w:rPr>
          <w:rFonts w:cs="Arial" w:hint="cs"/>
          <w:rtl/>
        </w:rPr>
        <w:t>החד</w:t>
      </w:r>
      <w:r w:rsidR="00F061C5">
        <w:rPr>
          <w:rFonts w:cs="Arial"/>
          <w:rtl/>
        </w:rPr>
        <w:t>-חוגי</w:t>
      </w:r>
      <w:r w:rsidR="00F061C5">
        <w:rPr>
          <w:rFonts w:cs="Arial" w:hint="cs"/>
          <w:rtl/>
        </w:rPr>
        <w:t xml:space="preserve"> של מערך אשכול</w:t>
      </w:r>
      <w:r>
        <w:rPr>
          <w:rFonts w:cs="Arial" w:hint="cs"/>
          <w:rtl/>
        </w:rPr>
        <w:t>.</w:t>
      </w:r>
    </w:p>
    <w:p w:rsidR="002C11EE" w:rsidRDefault="002C11EE" w:rsidP="002C11EE">
      <w:pPr>
        <w:bidi/>
        <w:rPr>
          <w:rFonts w:cs="Arial"/>
        </w:rPr>
      </w:pPr>
      <w:r>
        <w:rPr>
          <w:rFonts w:cs="Arial" w:hint="cs"/>
          <w:rtl/>
        </w:rPr>
        <w:t>מובן ש</w:t>
      </w:r>
      <w:r w:rsidRPr="002C11EE">
        <w:rPr>
          <w:rFonts w:cs="Arial"/>
          <w:rtl/>
        </w:rPr>
        <w:t xml:space="preserve">הקבלה, מלבד העמידה בדרישות </w:t>
      </w:r>
      <w:r>
        <w:rPr>
          <w:rFonts w:cs="Arial" w:hint="cs"/>
          <w:rtl/>
        </w:rPr>
        <w:t>לעיל</w:t>
      </w:r>
      <w:r w:rsidRPr="002C11EE">
        <w:rPr>
          <w:rFonts w:cs="Arial"/>
          <w:rtl/>
        </w:rPr>
        <w:t>, כפופה גם בעמ</w:t>
      </w:r>
      <w:r w:rsidR="00CF7D26">
        <w:rPr>
          <w:rFonts w:cs="Arial"/>
          <w:rtl/>
        </w:rPr>
        <w:t>ידה בדרישות הכלל-אוניברסיטאיות</w:t>
      </w:r>
      <w:r w:rsidR="00CF7D26">
        <w:rPr>
          <w:rFonts w:cs="Arial" w:hint="cs"/>
          <w:rtl/>
        </w:rPr>
        <w:t xml:space="preserve"> בנוגע ל</w:t>
      </w:r>
      <w:r w:rsidRPr="002C11EE">
        <w:rPr>
          <w:rFonts w:cs="Arial"/>
          <w:rtl/>
        </w:rPr>
        <w:t>עברית ואנגלית.</w:t>
      </w:r>
    </w:p>
    <w:p w:rsidR="009F5C0C" w:rsidRDefault="009F5C0C" w:rsidP="009F5C0C">
      <w:pPr>
        <w:bidi/>
        <w:rPr>
          <w:rFonts w:cs="Arial"/>
          <w:rtl/>
        </w:rPr>
      </w:pPr>
    </w:p>
    <w:p w:rsidR="009F5C0C" w:rsidRDefault="009F5C0C" w:rsidP="009F5C0C">
      <w:pPr>
        <w:bidi/>
        <w:rPr>
          <w:rFonts w:cs="Arial"/>
          <w:rtl/>
        </w:rPr>
      </w:pPr>
    </w:p>
    <w:sectPr w:rsidR="009F5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98" w:rsidRDefault="00A15B98" w:rsidP="00FB736A">
      <w:pPr>
        <w:spacing w:after="0" w:line="240" w:lineRule="auto"/>
      </w:pPr>
      <w:r>
        <w:separator/>
      </w:r>
    </w:p>
  </w:endnote>
  <w:endnote w:type="continuationSeparator" w:id="0">
    <w:p w:rsidR="00A15B98" w:rsidRDefault="00A15B98" w:rsidP="00FB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98" w:rsidRDefault="00A15B98" w:rsidP="00FB736A">
      <w:pPr>
        <w:spacing w:after="0" w:line="240" w:lineRule="auto"/>
      </w:pPr>
      <w:r>
        <w:separator/>
      </w:r>
    </w:p>
  </w:footnote>
  <w:footnote w:type="continuationSeparator" w:id="0">
    <w:p w:rsidR="00A15B98" w:rsidRDefault="00A15B98" w:rsidP="00FB736A">
      <w:pPr>
        <w:spacing w:after="0" w:line="240" w:lineRule="auto"/>
      </w:pPr>
      <w:r>
        <w:continuationSeparator/>
      </w:r>
    </w:p>
  </w:footnote>
  <w:footnote w:id="1">
    <w:p w:rsidR="003332E4" w:rsidRDefault="003332E4" w:rsidP="003332E4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3332E4">
        <w:rPr>
          <w:rFonts w:cs="Arial"/>
          <w:rtl/>
        </w:rPr>
        <w:t xml:space="preserve">החוג להיסטוריה כללית; החוג לתולדות ישראל; החוג לספרות עברית והשוואתית; החוג ללימודי המזרח התיכון </w:t>
      </w:r>
      <w:proofErr w:type="spellStart"/>
      <w:r w:rsidRPr="003332E4">
        <w:rPr>
          <w:rFonts w:cs="Arial"/>
          <w:rtl/>
        </w:rPr>
        <w:t>והאיסלאם</w:t>
      </w:r>
      <w:proofErr w:type="spellEnd"/>
      <w:r w:rsidRPr="003332E4">
        <w:rPr>
          <w:rFonts w:cs="Arial"/>
          <w:rtl/>
        </w:rPr>
        <w:t>; החוג ללימודי ארץ-ישראל; החוג למקרא; החוג לאמנות – המדור לתולדות האמנות; החוג לפילוסופיה; החוג ללימודים רב-תחומיים; והחוג ללשון עברית.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11"/>
    <w:rsid w:val="000C77D3"/>
    <w:rsid w:val="002C11EE"/>
    <w:rsid w:val="003332E4"/>
    <w:rsid w:val="004B0F12"/>
    <w:rsid w:val="005F741D"/>
    <w:rsid w:val="00675772"/>
    <w:rsid w:val="008065D8"/>
    <w:rsid w:val="008D6D7D"/>
    <w:rsid w:val="009F5C0C"/>
    <w:rsid w:val="00A15B98"/>
    <w:rsid w:val="00BE454B"/>
    <w:rsid w:val="00C83277"/>
    <w:rsid w:val="00CF7D26"/>
    <w:rsid w:val="00E03711"/>
    <w:rsid w:val="00E92FDC"/>
    <w:rsid w:val="00F061C5"/>
    <w:rsid w:val="00F33CBA"/>
    <w:rsid w:val="00FA47E6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4D754-1BEE-4127-AD39-2090D731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7E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73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3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1fjU1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ey0f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F092-700B-4344-A70F-171B87D5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</dc:creator>
  <cp:keywords/>
  <dc:description/>
  <cp:lastModifiedBy>שרון אורנשטיין-שחק</cp:lastModifiedBy>
  <cp:revision>2</cp:revision>
  <dcterms:created xsi:type="dcterms:W3CDTF">2020-06-23T10:37:00Z</dcterms:created>
  <dcterms:modified xsi:type="dcterms:W3CDTF">2020-06-23T10:37:00Z</dcterms:modified>
</cp:coreProperties>
</file>